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D9" w:rsidRPr="009814D9" w:rsidRDefault="009814D9" w:rsidP="009814D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814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C7739" w:rsidRPr="00D323DB" w:rsidRDefault="009D3E83" w:rsidP="009D3E83">
      <w:pPr>
        <w:spacing w:after="0" w:line="240" w:lineRule="auto"/>
        <w:ind w:left="4248" w:right="-851" w:firstLine="5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Fundusz </w:t>
      </w:r>
      <w:r w:rsidR="000C7739">
        <w:rPr>
          <w:rFonts w:ascii="Calibri" w:hAnsi="Calibri"/>
          <w:sz w:val="20"/>
          <w:szCs w:val="20"/>
        </w:rPr>
        <w:t xml:space="preserve">Solidarnościowy </w:t>
      </w:r>
    </w:p>
    <w:p w:rsidR="000C7739" w:rsidRDefault="00CB6461" w:rsidP="000C7739">
      <w:pPr>
        <w:shd w:val="clear" w:color="auto" w:fill="FFFFFF"/>
        <w:tabs>
          <w:tab w:val="left" w:pos="7704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CB6461">
        <w:rPr>
          <w:noProof/>
          <w:lang w:eastAsia="pl-PL"/>
        </w:rPr>
        <w:drawing>
          <wp:inline distT="0" distB="0" distL="0" distR="0">
            <wp:extent cx="2011680" cy="1006521"/>
            <wp:effectExtent l="0" t="0" r="0" b="0"/>
            <wp:docPr id="1" name="Obraz 1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042" cy="100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739" w:rsidRDefault="000C7739" w:rsidP="009814D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9814D9" w:rsidRPr="009814D9" w:rsidRDefault="009814D9" w:rsidP="009814D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814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Minister rodziny, pracy i polityki społecznej ogłosił Program pn. „Opi</w:t>
      </w:r>
      <w:r w:rsidR="001D21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eka </w:t>
      </w:r>
      <w:proofErr w:type="spellStart"/>
      <w:r w:rsidR="001D21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wytchnieniowa</w:t>
      </w:r>
      <w:proofErr w:type="spellEnd"/>
      <w:r w:rsidR="001D21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” – edycja 2021</w:t>
      </w:r>
      <w:r w:rsidRPr="009814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 który jest realizowany w ramach Solidarnościowego Funduszu Wsparcia Osób Niepełnosprawnych.</w:t>
      </w:r>
    </w:p>
    <w:p w:rsidR="009814D9" w:rsidRPr="009814D9" w:rsidRDefault="009814D9" w:rsidP="009814D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814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167C4C" w:rsidRPr="006A0766" w:rsidRDefault="00167C4C" w:rsidP="00167C4C">
      <w:pPr>
        <w:keepNext/>
        <w:snapToGrid w:val="0"/>
        <w:spacing w:after="0" w:line="360" w:lineRule="auto"/>
        <w:jc w:val="both"/>
        <w:rPr>
          <w:rFonts w:eastAsia="Times New Roman" w:hAnsi="Calibri"/>
          <w:b/>
          <w:sz w:val="28"/>
          <w:szCs w:val="28"/>
        </w:rPr>
      </w:pPr>
      <w:r w:rsidRPr="006A0766">
        <w:rPr>
          <w:rFonts w:eastAsia="Times New Roman" w:hAnsi="Calibri"/>
          <w:color w:val="000000"/>
          <w:sz w:val="24"/>
        </w:rPr>
        <w:t xml:space="preserve">Program kierowany jest do członków rodzin lub opiekunów, którzy </w:t>
      </w:r>
      <w:r w:rsidRPr="006A0766">
        <w:rPr>
          <w:rFonts w:hAnsi="Calibri"/>
          <w:color w:val="000000"/>
          <w:sz w:val="24"/>
        </w:rPr>
        <w:t xml:space="preserve">wymagają wsparcia w postaci doraźnej, czasowej przerwy w sprawowaniu </w:t>
      </w:r>
      <w:r w:rsidRPr="006A0766">
        <w:rPr>
          <w:rFonts w:eastAsia="Times New Roman" w:hAnsi="Calibri"/>
          <w:color w:val="000000"/>
          <w:sz w:val="24"/>
        </w:rPr>
        <w:t>bezpośredniej opieki nad dziećmi z orzeczeniem o niepełnosprawności, a także nad osobami ze znacznym stopniem niepełnosprawności oraz podniesienia swoich umiejętności i wiedzy w tym zakresie.</w:t>
      </w:r>
    </w:p>
    <w:p w:rsidR="00167C4C" w:rsidRPr="006A0766" w:rsidRDefault="00167C4C" w:rsidP="00167C4C">
      <w:pPr>
        <w:snapToGrid w:val="0"/>
        <w:spacing w:after="0" w:line="360" w:lineRule="auto"/>
        <w:ind w:firstLine="426"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 xml:space="preserve">Opieka </w:t>
      </w:r>
      <w:proofErr w:type="spellStart"/>
      <w:r w:rsidRPr="006A0766">
        <w:rPr>
          <w:rFonts w:eastAsia="Times New Roman" w:hAnsi="Calibri"/>
          <w:color w:val="000000"/>
          <w:sz w:val="24"/>
        </w:rPr>
        <w:t>wytchnieniowa</w:t>
      </w:r>
      <w:proofErr w:type="spellEnd"/>
      <w:r w:rsidRPr="006A0766">
        <w:rPr>
          <w:rFonts w:eastAsia="Times New Roman" w:hAnsi="Calibri"/>
          <w:color w:val="000000"/>
          <w:sz w:val="24"/>
        </w:rPr>
        <w:t xml:space="preserve"> ma za zadanie odciążenie członków rodzin lub opiekunów osób niepełnosprawnych poprzez wsparcie ich w codziennych obowiązkach lub zapewnienie czasowego zastępstwa. Dzięki temu wsparciu osoby zaangażowane na co dzień w sprawowanie opieki dysponować będą czasem, który będą mogły przeznaczyć na odpoczynek i regenerację, jak również na załatwienie niezbędnych spraw. Usługa opieki </w:t>
      </w:r>
      <w:proofErr w:type="spellStart"/>
      <w:r w:rsidRPr="006A0766">
        <w:rPr>
          <w:rFonts w:eastAsia="Times New Roman" w:hAnsi="Calibri"/>
          <w:color w:val="000000"/>
          <w:sz w:val="24"/>
        </w:rPr>
        <w:t>wytchnieniowej</w:t>
      </w:r>
      <w:proofErr w:type="spellEnd"/>
      <w:r w:rsidRPr="006A0766">
        <w:rPr>
          <w:rFonts w:eastAsia="Times New Roman" w:hAnsi="Calibri"/>
          <w:color w:val="000000"/>
          <w:sz w:val="24"/>
        </w:rPr>
        <w:t xml:space="preserve"> może służyć również okresowemu zabezpieczeniu potrzeb osoby niepełnosprawnej w sytuacji, gdy opiekunowie z różnych powodów nie będą mogli wykonywać swoich obowiązków.</w:t>
      </w:r>
    </w:p>
    <w:p w:rsidR="00167C4C" w:rsidRPr="006A0766" w:rsidRDefault="00167C4C" w:rsidP="00167C4C">
      <w:pPr>
        <w:snapToGrid w:val="0"/>
        <w:spacing w:after="0" w:line="360" w:lineRule="auto"/>
        <w:jc w:val="both"/>
        <w:rPr>
          <w:rFonts w:eastAsia="Times New Roman" w:hAnsi="Calibri"/>
          <w:color w:val="000000"/>
          <w:spacing w:val="6"/>
          <w:w w:val="105"/>
          <w:sz w:val="24"/>
        </w:rPr>
      </w:pPr>
      <w:r w:rsidRPr="006A0766">
        <w:rPr>
          <w:rFonts w:eastAsia="Times New Roman" w:hAnsi="Calibri"/>
          <w:color w:val="000000"/>
          <w:spacing w:val="3"/>
          <w:w w:val="105"/>
          <w:sz w:val="24"/>
        </w:rPr>
        <w:t xml:space="preserve">Głównym celem </w:t>
      </w:r>
      <w:r w:rsidRPr="006A0766">
        <w:rPr>
          <w:rFonts w:eastAsia="Times New Roman" w:hAnsi="Calibri"/>
          <w:color w:val="000000"/>
          <w:spacing w:val="5"/>
          <w:w w:val="105"/>
          <w:sz w:val="24"/>
        </w:rPr>
        <w:t xml:space="preserve">Programu </w:t>
      </w:r>
      <w:r w:rsidRPr="006A0766">
        <w:rPr>
          <w:rFonts w:eastAsia="Times New Roman" w:hAnsi="Calibri"/>
          <w:color w:val="000000"/>
          <w:spacing w:val="6"/>
          <w:w w:val="105"/>
          <w:sz w:val="24"/>
        </w:rPr>
        <w:t>jest wsparcie członków rodzin lub opiekunów sprawujących bezpośrednią opiekę nad:</w:t>
      </w:r>
    </w:p>
    <w:p w:rsidR="00167C4C" w:rsidRPr="006A0766" w:rsidRDefault="00167C4C" w:rsidP="00167C4C">
      <w:pPr>
        <w:autoSpaceDE w:val="0"/>
        <w:autoSpaceDN w:val="0"/>
        <w:snapToGrid w:val="0"/>
        <w:spacing w:before="120" w:after="120" w:line="360" w:lineRule="auto"/>
        <w:jc w:val="both"/>
        <w:rPr>
          <w:rFonts w:eastAsia="Times New Roman" w:hAnsi="Calibri"/>
          <w:color w:val="000000"/>
          <w:spacing w:val="6"/>
          <w:w w:val="105"/>
          <w:sz w:val="24"/>
        </w:rPr>
      </w:pPr>
      <w:r w:rsidRPr="006A0766">
        <w:rPr>
          <w:rFonts w:eastAsia="Times New Roman" w:hAnsi="Calibri"/>
          <w:color w:val="000000"/>
          <w:spacing w:val="6"/>
          <w:w w:val="105"/>
          <w:sz w:val="24"/>
        </w:rPr>
        <w:t xml:space="preserve">1) dziećmi z orzeczeniem o niepełnosprawności, </w:t>
      </w:r>
    </w:p>
    <w:p w:rsidR="00167C4C" w:rsidRDefault="00167C4C" w:rsidP="00167C4C">
      <w:pPr>
        <w:autoSpaceDE w:val="0"/>
        <w:autoSpaceDN w:val="0"/>
        <w:snapToGrid w:val="0"/>
        <w:spacing w:before="120" w:after="120" w:line="360" w:lineRule="auto"/>
        <w:jc w:val="both"/>
        <w:rPr>
          <w:rFonts w:eastAsia="Times New Roman" w:hAnsi="Calibri"/>
          <w:color w:val="000000"/>
          <w:spacing w:val="6"/>
          <w:w w:val="105"/>
          <w:sz w:val="24"/>
        </w:rPr>
      </w:pPr>
      <w:r w:rsidRPr="006A0766">
        <w:rPr>
          <w:rFonts w:eastAsia="Times New Roman" w:hAnsi="Calibri"/>
          <w:color w:val="000000"/>
          <w:spacing w:val="6"/>
          <w:w w:val="105"/>
          <w:sz w:val="24"/>
        </w:rPr>
        <w:t>2) osobami ze znacznym stopniem niepełnosprawności oraz orzeczeniami równoważnymi</w:t>
      </w:r>
      <w:r w:rsidRPr="006A0766">
        <w:rPr>
          <w:rFonts w:eastAsia="Times New Roman" w:hAnsi="Calibri"/>
          <w:color w:val="000000"/>
          <w:spacing w:val="6"/>
          <w:w w:val="105"/>
          <w:sz w:val="24"/>
          <w:vertAlign w:val="superscript"/>
        </w:rPr>
        <w:footnoteReference w:id="1"/>
      </w:r>
      <w:r w:rsidRPr="006A0766">
        <w:rPr>
          <w:rFonts w:eastAsia="Times New Roman" w:hAnsi="Calibri"/>
          <w:color w:val="000000"/>
          <w:spacing w:val="6"/>
          <w:w w:val="105"/>
          <w:sz w:val="24"/>
          <w:vertAlign w:val="superscript"/>
        </w:rPr>
        <w:t>)</w:t>
      </w:r>
      <w:r w:rsidRPr="006A0766">
        <w:rPr>
          <w:rFonts w:eastAsia="Times New Roman" w:hAnsi="Calibri"/>
          <w:color w:val="000000"/>
          <w:spacing w:val="6"/>
          <w:w w:val="105"/>
          <w:sz w:val="24"/>
        </w:rPr>
        <w:t xml:space="preserve">, </w:t>
      </w:r>
    </w:p>
    <w:p w:rsidR="00CA40BA" w:rsidRDefault="00CA40BA" w:rsidP="00CA40BA">
      <w:pPr>
        <w:numPr>
          <w:ilvl w:val="0"/>
          <w:numId w:val="2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bCs/>
          <w:sz w:val="24"/>
          <w:szCs w:val="24"/>
        </w:rPr>
      </w:pPr>
      <w:r>
        <w:rPr>
          <w:rFonts w:hAnsi="Calibri" w:cs="Calibri"/>
          <w:bCs/>
          <w:sz w:val="24"/>
          <w:szCs w:val="24"/>
        </w:rPr>
        <w:t xml:space="preserve">Usługi opieki </w:t>
      </w:r>
      <w:proofErr w:type="spellStart"/>
      <w:r>
        <w:rPr>
          <w:rFonts w:hAnsi="Calibri" w:cs="Calibri"/>
          <w:bCs/>
          <w:sz w:val="24"/>
          <w:szCs w:val="24"/>
        </w:rPr>
        <w:t>wytchnieniowej</w:t>
      </w:r>
      <w:proofErr w:type="spellEnd"/>
      <w:r>
        <w:rPr>
          <w:rFonts w:hAnsi="Calibri" w:cs="Calibri"/>
          <w:sz w:val="24"/>
          <w:szCs w:val="24"/>
        </w:rPr>
        <w:t xml:space="preserve"> mogą świadczyć</w:t>
      </w:r>
      <w:r>
        <w:rPr>
          <w:rFonts w:hAnsi="Calibri" w:cs="Calibri"/>
          <w:bCs/>
          <w:sz w:val="24"/>
          <w:szCs w:val="24"/>
        </w:rPr>
        <w:t>:</w:t>
      </w:r>
    </w:p>
    <w:p w:rsidR="00CA40BA" w:rsidRDefault="00CA40BA" w:rsidP="00CA40BA">
      <w:pPr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hAnsi="Calibri" w:cs="Calibri"/>
          <w:bCs/>
          <w:sz w:val="24"/>
          <w:szCs w:val="24"/>
        </w:rPr>
      </w:pPr>
      <w:r>
        <w:rPr>
          <w:rFonts w:hAnsi="Calibri" w:cs="Calibri"/>
          <w:bCs/>
          <w:sz w:val="24"/>
          <w:szCs w:val="24"/>
        </w:rPr>
        <w:t xml:space="preserve"> osoby posiadające dyplom potwierdzający uzyskanie kwalifikacji w zawodzie asystent osoby niepełnosprawnej/pielęgniarka lub innym, zapewniającym realizację usługi </w:t>
      </w:r>
      <w:r>
        <w:rPr>
          <w:rFonts w:hAnsi="Calibri" w:cs="Calibri"/>
          <w:bCs/>
          <w:sz w:val="24"/>
          <w:szCs w:val="24"/>
        </w:rPr>
        <w:lastRenderedPageBreak/>
        <w:t xml:space="preserve">opieki </w:t>
      </w:r>
      <w:proofErr w:type="spellStart"/>
      <w:r>
        <w:rPr>
          <w:rFonts w:hAnsi="Calibri" w:cs="Calibri"/>
          <w:bCs/>
          <w:sz w:val="24"/>
          <w:szCs w:val="24"/>
        </w:rPr>
        <w:t>wytchnieniowej</w:t>
      </w:r>
      <w:proofErr w:type="spellEnd"/>
      <w:r>
        <w:rPr>
          <w:rFonts w:hAnsi="Calibri" w:cs="Calibri"/>
          <w:bCs/>
          <w:sz w:val="24"/>
          <w:szCs w:val="24"/>
        </w:rPr>
        <w:t xml:space="preserve"> w zakresie adekwatnym do indywidualnych potrzeb osoby niepełnosprawnej </w:t>
      </w:r>
    </w:p>
    <w:p w:rsidR="00CA40BA" w:rsidRDefault="000C11CB" w:rsidP="00CA40BA">
      <w:pPr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hAnsi="Calibri" w:cs="Calibri"/>
          <w:bCs/>
          <w:sz w:val="24"/>
          <w:szCs w:val="24"/>
        </w:rPr>
      </w:pPr>
      <w:r>
        <w:rPr>
          <w:rFonts w:hAnsi="Calibri" w:cs="Calibri"/>
          <w:bCs/>
          <w:sz w:val="24"/>
          <w:szCs w:val="24"/>
        </w:rPr>
        <w:t xml:space="preserve"> </w:t>
      </w:r>
      <w:r w:rsidR="00CA40BA">
        <w:rPr>
          <w:rFonts w:hAnsi="Calibri" w:cs="Calibri"/>
          <w:bCs/>
          <w:sz w:val="24"/>
          <w:szCs w:val="24"/>
        </w:rPr>
        <w:t>osoby z przynajmniej średnim wykształceniem posiadające, co najmniej roczne, udokumentowane doświadczenie w udzielaniu bezpośredniej pomocy/opieki osobom niepełnosprawnym.</w:t>
      </w:r>
    </w:p>
    <w:p w:rsidR="000C11CB" w:rsidRDefault="000C11CB" w:rsidP="000C11CB">
      <w:pPr>
        <w:pStyle w:val="Akapitzlist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C1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Osoby z</w:t>
      </w:r>
      <w:r w:rsidR="007B2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ainteresowane </w:t>
      </w:r>
      <w:r w:rsidRPr="000C1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prosimy o kontakt osobisty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7B2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lub</w:t>
      </w:r>
      <w:r w:rsidR="007B2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telefoniczny </w:t>
      </w:r>
      <w:r w:rsidRPr="000C1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 siedzibie Miejskiego Ośrodka Pomocy Społecznej w Człuchowie od poniedziałku do piątku w godz. od 8.00 do 10.00 </w:t>
      </w:r>
    </w:p>
    <w:p w:rsidR="000C7739" w:rsidRPr="000C11CB" w:rsidRDefault="000C7739" w:rsidP="000C11CB">
      <w:pPr>
        <w:pStyle w:val="Akapitzlist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0C7739" w:rsidRDefault="000C7739" w:rsidP="000C7739">
      <w:pPr>
        <w:pStyle w:val="NormalnyWeb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</w:rPr>
      </w:pPr>
      <w:r w:rsidRPr="00DF4F66">
        <w:rPr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 xml:space="preserve">Osoba do kontaktu: Pani Monika </w:t>
      </w:r>
      <w:proofErr w:type="spellStart"/>
      <w:r>
        <w:rPr>
          <w:color w:val="333333"/>
          <w:bdr w:val="none" w:sz="0" w:space="0" w:color="auto" w:frame="1"/>
        </w:rPr>
        <w:t>Wojciechowska-Jonczyńska</w:t>
      </w:r>
      <w:proofErr w:type="spellEnd"/>
    </w:p>
    <w:p w:rsidR="000C7739" w:rsidRPr="00DF4F66" w:rsidRDefault="000C7739" w:rsidP="000C7739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  <w:bdr w:val="none" w:sz="0" w:space="0" w:color="auto" w:frame="1"/>
        </w:rPr>
        <w:t xml:space="preserve">                                  tel. 59 83 42 409</w:t>
      </w:r>
    </w:p>
    <w:p w:rsidR="000C7739" w:rsidRDefault="000C7739" w:rsidP="000C7739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 </w:t>
      </w:r>
    </w:p>
    <w:p w:rsidR="00F819A7" w:rsidRPr="009814D9" w:rsidRDefault="00F819A7" w:rsidP="009814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19A7" w:rsidRPr="009814D9" w:rsidSect="00F8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7DD" w:rsidRDefault="00A077DD" w:rsidP="00167C4C">
      <w:pPr>
        <w:spacing w:after="0" w:line="240" w:lineRule="auto"/>
      </w:pPr>
      <w:r>
        <w:separator/>
      </w:r>
    </w:p>
  </w:endnote>
  <w:endnote w:type="continuationSeparator" w:id="0">
    <w:p w:rsidR="00A077DD" w:rsidRDefault="00A077DD" w:rsidP="0016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7DD" w:rsidRDefault="00A077DD" w:rsidP="00167C4C">
      <w:pPr>
        <w:spacing w:after="0" w:line="240" w:lineRule="auto"/>
      </w:pPr>
      <w:r>
        <w:separator/>
      </w:r>
    </w:p>
  </w:footnote>
  <w:footnote w:type="continuationSeparator" w:id="0">
    <w:p w:rsidR="00A077DD" w:rsidRDefault="00A077DD" w:rsidP="00167C4C">
      <w:pPr>
        <w:spacing w:after="0" w:line="240" w:lineRule="auto"/>
      </w:pPr>
      <w:r>
        <w:continuationSeparator/>
      </w:r>
    </w:p>
  </w:footnote>
  <w:footnote w:id="1">
    <w:p w:rsidR="00167C4C" w:rsidRDefault="00167C4C" w:rsidP="00167C4C">
      <w:pPr>
        <w:snapToGrid w:val="0"/>
        <w:spacing w:after="0" w:line="240" w:lineRule="auto"/>
        <w:jc w:val="both"/>
        <w:rPr>
          <w:rFonts w:hAnsi="Calibri"/>
          <w:color w:val="000000"/>
          <w:sz w:val="20"/>
        </w:rPr>
      </w:pPr>
      <w:r w:rsidRPr="00831FE1">
        <w:rPr>
          <w:rFonts w:hAnsi="Calibri"/>
          <w:color w:val="000000"/>
          <w:sz w:val="20"/>
          <w:vertAlign w:val="superscript"/>
        </w:rPr>
        <w:footnoteRef/>
      </w:r>
      <w:r w:rsidRPr="00831FE1">
        <w:rPr>
          <w:rFonts w:hAnsi="Calibri"/>
          <w:color w:val="000000"/>
          <w:sz w:val="20"/>
          <w:vertAlign w:val="superscript"/>
        </w:rPr>
        <w:t xml:space="preserve">) </w:t>
      </w:r>
      <w:r w:rsidRPr="00831FE1">
        <w:rPr>
          <w:rFonts w:hAnsi="Calibri"/>
          <w:color w:val="000000"/>
          <w:sz w:val="20"/>
        </w:rPr>
        <w:t xml:space="preserve">Zgodnie z art. 5 i </w:t>
      </w:r>
      <w:r>
        <w:rPr>
          <w:rFonts w:hAnsi="Calibri"/>
          <w:color w:val="000000"/>
          <w:sz w:val="20"/>
        </w:rPr>
        <w:t xml:space="preserve">art. </w:t>
      </w:r>
      <w:r w:rsidRPr="00831FE1">
        <w:rPr>
          <w:rFonts w:hAnsi="Calibri"/>
          <w:color w:val="000000"/>
          <w:sz w:val="20"/>
        </w:rPr>
        <w:t xml:space="preserve">62 ww. ustawy o rehabilitacji zawodowej i społecznej oraz zatrudnianiu osób niepełnosprawnych (Dz. U. z 2020 r. poz. </w:t>
      </w:r>
      <w:r w:rsidRPr="00831FE1">
        <w:rPr>
          <w:rFonts w:hAnsi="Calibri" w:cs="Arial"/>
          <w:sz w:val="20"/>
        </w:rPr>
        <w:t>426, 568, 875</w:t>
      </w:r>
      <w:r w:rsidRPr="00831FE1">
        <w:rPr>
          <w:rFonts w:hAnsi="Calibri"/>
          <w:color w:val="000000"/>
          <w:sz w:val="20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2EC6"/>
    <w:multiLevelType w:val="hybridMultilevel"/>
    <w:tmpl w:val="35BE0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44C99"/>
    <w:multiLevelType w:val="hybridMultilevel"/>
    <w:tmpl w:val="ADC4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467A7"/>
    <w:multiLevelType w:val="multilevel"/>
    <w:tmpl w:val="8756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4D9"/>
    <w:rsid w:val="000C11CB"/>
    <w:rsid w:val="000C7739"/>
    <w:rsid w:val="00167C4C"/>
    <w:rsid w:val="001D21BB"/>
    <w:rsid w:val="00590FD3"/>
    <w:rsid w:val="005A3E7A"/>
    <w:rsid w:val="00623342"/>
    <w:rsid w:val="006434EE"/>
    <w:rsid w:val="00656BEF"/>
    <w:rsid w:val="00674C01"/>
    <w:rsid w:val="0068043C"/>
    <w:rsid w:val="00776066"/>
    <w:rsid w:val="007B2B06"/>
    <w:rsid w:val="009460F8"/>
    <w:rsid w:val="009814D9"/>
    <w:rsid w:val="009D3E83"/>
    <w:rsid w:val="00A077DD"/>
    <w:rsid w:val="00BF6CC7"/>
    <w:rsid w:val="00C60F5D"/>
    <w:rsid w:val="00CA40BA"/>
    <w:rsid w:val="00CB6461"/>
    <w:rsid w:val="00CD3DB7"/>
    <w:rsid w:val="00D077FB"/>
    <w:rsid w:val="00D95224"/>
    <w:rsid w:val="00DB4290"/>
    <w:rsid w:val="00E75E79"/>
    <w:rsid w:val="00EB1474"/>
    <w:rsid w:val="00F60DDA"/>
    <w:rsid w:val="00F819A7"/>
    <w:rsid w:val="00FC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A7"/>
  </w:style>
  <w:style w:type="paragraph" w:styleId="Nagwek1">
    <w:name w:val="heading 1"/>
    <w:basedOn w:val="Normalny"/>
    <w:link w:val="Nagwek1Znak"/>
    <w:uiPriority w:val="9"/>
    <w:qFormat/>
    <w:rsid w:val="00981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14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14D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814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5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9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2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8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53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2021-02-04T11:11:00Z</cp:lastPrinted>
  <dcterms:created xsi:type="dcterms:W3CDTF">2021-02-04T11:00:00Z</dcterms:created>
  <dcterms:modified xsi:type="dcterms:W3CDTF">2021-06-16T11:43:00Z</dcterms:modified>
</cp:coreProperties>
</file>