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CA2" w14:textId="77777777" w:rsidR="003A3066" w:rsidRPr="003E2F93" w:rsidRDefault="003A3066" w:rsidP="008A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8380C" w14:textId="5556D29F" w:rsidR="003A3066" w:rsidRPr="00B157D2" w:rsidRDefault="003A3066" w:rsidP="003A30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7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535CE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14:paraId="551AEBFD" w14:textId="4B32D759" w:rsidR="003A3066" w:rsidRPr="00B157D2" w:rsidRDefault="00D23392" w:rsidP="003A3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7D2">
        <w:rPr>
          <w:rFonts w:ascii="Times New Roman" w:hAnsi="Times New Roman" w:cs="Times New Roman"/>
          <w:b/>
          <w:bCs/>
          <w:sz w:val="24"/>
          <w:szCs w:val="24"/>
        </w:rPr>
        <w:t>MOPS-DFK-271-</w:t>
      </w:r>
      <w:r w:rsidR="00B912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735F" w:rsidRPr="00B157D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157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735F" w:rsidRPr="00B157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dnia </w:t>
      </w:r>
      <w:r w:rsidR="00B91234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>-0</w:t>
      </w:r>
      <w:r w:rsidR="00B9123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>-2024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04DC3BA1" w14:textId="26B486C8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73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3392" w:rsidRPr="00A373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E8467D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4E953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UMOWA            </w:t>
      </w:r>
      <w:r w:rsidRPr="003E2F93">
        <w:rPr>
          <w:rFonts w:ascii="Times New Roman" w:eastAsia="Times New Roman" w:hAnsi="Times New Roman" w:cs="Times New Roman"/>
          <w:i/>
        </w:rPr>
        <w:t>(projekt umowy)</w:t>
      </w:r>
    </w:p>
    <w:p w14:paraId="54D7ECA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F3BF3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BE5B1" w14:textId="5728E7F0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Zawarta w dniu,………….</w:t>
      </w:r>
      <w:r w:rsidR="00D2339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r. , pomiędzy : </w:t>
      </w:r>
    </w:p>
    <w:p w14:paraId="2E37A06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2495F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Gminą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Miejską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Człuchów NIP ……………………</w:t>
      </w:r>
    </w:p>
    <w:p w14:paraId="039577D7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w imieniu której działa Miejski Ośrodek Pomocy Społecznej Człuchowie,  ul. Szkolna 3</w:t>
      </w:r>
    </w:p>
    <w:p w14:paraId="18231AAC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zwanym dalej Zamawiającym , reprezentowany przez : </w:t>
      </w:r>
    </w:p>
    <w:p w14:paraId="15C2E85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Ewę Osinską - Dyrektora MOPS w Człuchowie</w:t>
      </w:r>
    </w:p>
    <w:p w14:paraId="7159143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016A9446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0C6FDBF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reprezentowanym przez ……………………………………………………….</w:t>
      </w:r>
    </w:p>
    <w:p w14:paraId="1D016AB2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zwanym dalej Wykonawcą </w:t>
      </w:r>
    </w:p>
    <w:p w14:paraId="5A66F9AA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4E824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A90CE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1A2225F9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Przedmiotem umowy jest:</w:t>
      </w:r>
    </w:p>
    <w:p w14:paraId="2B17941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C909E" w14:textId="7342FD71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Świadczenie usług schronienia dla 1 osoby bezdomnej ( kobiety lub mężczyzny ) w postaci schroniska dla bezdomnych z usługami opiekuńczymi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której ostatnim miejscem zameldowania jest Gmina Miejska Człuchów (w oparciu o art. 101 ust.2 ustawy z dnia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 marca 2004 r. o pomocy społecznej (Dz. U. z 20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r. poz. 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>901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zm.), </w:t>
      </w:r>
    </w:p>
    <w:p w14:paraId="0144E853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91736C" w14:textId="6C01D94D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Każdorazowe umieszczenie osoby o której mowa w ust.1. odbywa się na podstawie decyzji administracyjnej przyznania pomocy w formie udzielenia schronienia, wydanej przez dyrektora Miejskiego Ośrodka Pomocy Społecznej w Człuchowie. Decyzje zawierać będą miedzy innymi: </w:t>
      </w:r>
    </w:p>
    <w:p w14:paraId="2605C3B7" w14:textId="77777777" w:rsidR="003A3066" w:rsidRPr="003E2F93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imię i nazwisko świadczeniobiorcy, </w:t>
      </w:r>
    </w:p>
    <w:p w14:paraId="4631FB60" w14:textId="77777777" w:rsidR="00E434BB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rodzaj usług z ich szczegółowym zakresem</w:t>
      </w:r>
      <w:r w:rsidR="00E775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6857F0D" w14:textId="77777777" w:rsidR="003A3066" w:rsidRPr="003E2F93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okres świadczenia usługi.</w:t>
      </w:r>
    </w:p>
    <w:p w14:paraId="4A67BBC9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9BF25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Zamawiający zastrzega, aby standard usług świadczonych w prowad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zonych przez wykonawcę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był zapewniony na poziomie określonym w rozporządzeniu Ministra Rodziny, Pracy i Polityki Społecznej z dnia 27 kwietnia 2018 r. w sprawie minimalnych standardów schronisk dla osób bezdomnych, schronisk dla osób bezdomnych z usługami opiekuńczymi i ogrzewalni (Dz. U. z 2018 poz. 896 ).</w:t>
      </w:r>
    </w:p>
    <w:p w14:paraId="61AD227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0ED4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C7F4A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B5BE4F8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 xml:space="preserve">zobowiązuje się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zapewni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miejsce dla osób bezdomnych w postaci usług określonych w § 1 dla osób skierowanych przez Miejski Ośrodek Pomocy Społecznej                   </w:t>
      </w:r>
    </w:p>
    <w:p w14:paraId="5F6BC29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w Człuchowie.</w:t>
      </w:r>
    </w:p>
    <w:p w14:paraId="4414825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9A7AF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7602E17A" w14:textId="77777777" w:rsidR="003A3066" w:rsidRDefault="00E434BB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>dpłatność za pobyt w schronisku dla osób bezdomnych ustala się zgodnie z Uchwałą NR XII.96.2019 Rady Miejskiej w Człuchowie w sprawie szczegółowych zasad ponoszenia odpłatności za pobyt w schronisku dla osób bezdomnych oraz schroniskach dla bezdomnych z usługami opiekuńczym</w:t>
      </w:r>
      <w:r w:rsidR="003A3066" w:rsidRPr="003E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/ Dz. U. Woj. Pom. z 2019 poz.4859 /.</w:t>
      </w:r>
    </w:p>
    <w:p w14:paraId="254AFF53" w14:textId="77777777" w:rsidR="00B157D2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90FDA7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FE515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14:paraId="595305C2" w14:textId="36052621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1. Strony zgodnie ustalają wysokość kosztów dobowego pobytu osoby bezdomnej: ogólny koszt stałych wydatków rzeczowych i osobowych łącznie z całodziennym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wyżywieniem na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1 dzień wynosi …………. z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ł brutto, słownie ( ………………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złotych) </w:t>
      </w:r>
    </w:p>
    <w:p w14:paraId="6110B79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135C9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2. Wartość umowy w okresie jej trwania wynosi do …………………….. zł.</w:t>
      </w:r>
    </w:p>
    <w:p w14:paraId="015956DC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07A4B" w14:textId="7F442CC6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3.Zamawiający zobowiązuje się do pokrywania kosztów pobytu osób skierowanych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wyłącznie na czas rzec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zywistego przebywania w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. Okres rozliczeniowy obejmuje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1 miesiąc kalendarzowy.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 xml:space="preserve"> W przypadku gdy pobyt w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nie obejmuje pełnego miesiąca kalendarzowego odpłatność oblicza się proporcjonalnie za każdy dzień pobytu dzieląc kwotę odpłatności przez liczbę dni w danym miesiącu  i mnożąc przez liczbę dni pobytu.</w:t>
      </w:r>
    </w:p>
    <w:p w14:paraId="0ED086D6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16F52" w14:textId="588D0B4E" w:rsidR="003A3066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Podstawą rozliczenia finansowego będzie faktura wraz z załączonym zestawieniem imiennym obejmującym ilość osób skierowanych, ilość dni pobytu, kwotę wniesioną przez osobę bezdomną ( zgodną z decyzją MOPS) oraz kwotę do zapłaty przez MOPS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 Człuchowie. Fakturę wraz z rozliczeniem za miesiąc poprzedni należy przedłożyć do 7 dnia następnego miesiąca. </w:t>
      </w:r>
    </w:p>
    <w:p w14:paraId="3B8D6537" w14:textId="77777777" w:rsidR="00B157D2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A0223" w14:textId="4BA4C73D" w:rsidR="00B157D2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Począwszy od 01 lipca 2024 r. wykonawca zobligowany jest do udokumentowania transakcji za pomocą faktury ustrukturyzowanej w rozumieniu art. 2 pkt 32a ustawy z dnia 11 marca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r. o podatku od towarów i usług, która zostanie przesłana Zamawiającemu za pośrednictwem Krajowego Systemu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Faktur.</w:t>
      </w:r>
    </w:p>
    <w:p w14:paraId="2DA883B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D9AE" w14:textId="10E0F3FA" w:rsidR="003A3066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. Zamawiający zobowiązuje się do przekazywania na konto Wykonawcy należnej kwoty za miesiąc poprzedni w terminie 14 dni od dnia otrzymania faktury. </w:t>
      </w:r>
    </w:p>
    <w:p w14:paraId="17F5B0E5" w14:textId="77777777" w:rsidR="007C64F4" w:rsidRPr="003E2F93" w:rsidRDefault="007C64F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FFC03" w14:textId="10F4D261" w:rsidR="003A3066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>. Zapłata wynagrodzenia Wykonawcy będzie dokonywana w walucie polskiej.</w:t>
      </w:r>
    </w:p>
    <w:p w14:paraId="79C3C91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76F6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A4EE3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74C12D5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Miejskiego Ośrodka Pomocy Społecznej w Człuchowie , a w szczególności do : kontroli  warunków socjalno – bytowych osób bezdomnych, merytorycznej kontroli prowadzonej pracy socjalnej z bezdomnymi.</w:t>
      </w:r>
    </w:p>
    <w:p w14:paraId="31F51209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1BC5D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063EE2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: </w:t>
      </w:r>
    </w:p>
    <w:p w14:paraId="34B390F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1) prowadzenia pracy socjalnej, w tym motywowania osób bezdomnych do podjęcia </w:t>
      </w:r>
    </w:p>
    <w:p w14:paraId="67CCAB1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zatrudnienia oraz podjęcia terapii odwykowej i samopomocy ,</w:t>
      </w:r>
    </w:p>
    <w:p w14:paraId="31CD8CD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2) zapewnienia bezdomnym posiłków, w tym 1 posiłku gorącego w miejscu do tego </w:t>
      </w:r>
    </w:p>
    <w:p w14:paraId="35A1FAD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przeznaczonym ,</w:t>
      </w:r>
    </w:p>
    <w:p w14:paraId="2221BE7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3) zapewnienia ubrania stosownego do pory roku i możliwości wyprania brudnej   </w:t>
      </w:r>
    </w:p>
    <w:p w14:paraId="0393937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odzieży ,</w:t>
      </w:r>
    </w:p>
    <w:p w14:paraId="4F8D590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4) zapewnienia środków higieny osobistej oraz środków opatrunkowych i leków,</w:t>
      </w:r>
    </w:p>
    <w:p w14:paraId="7C9E4E9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5) zapewnienia mieszkańcom schroniska miejsca do spania oraz dostępu do WC         </w:t>
      </w:r>
    </w:p>
    <w:p w14:paraId="6039F54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i łazienki,</w:t>
      </w:r>
    </w:p>
    <w:p w14:paraId="2A82CF4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6) zapewnienia pomocy w załatwianiu spraw urzędowych ukierunkowanych na  </w:t>
      </w:r>
    </w:p>
    <w:p w14:paraId="77578D2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wzmocnienie aktywności społecznej i uzyskanie samodzielności życiowej,</w:t>
      </w:r>
    </w:p>
    <w:p w14:paraId="74CEABE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7) współpracy z Miejskim Ośrodkiem Pomocy Społecznej w Człuchowie w zakresie </w:t>
      </w:r>
    </w:p>
    <w:p w14:paraId="37A62A5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realizacji indywidualnych programów wychodzenia z bezdomności i zawartych </w:t>
      </w:r>
    </w:p>
    <w:p w14:paraId="7CB42373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kontraktów socjalnych ,</w:t>
      </w:r>
    </w:p>
    <w:p w14:paraId="25C0E1AC" w14:textId="77777777" w:rsidR="003A3066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8) informowania zamawiającego o wydaleniu z placówki z podaniem przyczyny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 w  terminie 4 dni od dnia zdarzenia. </w:t>
      </w:r>
    </w:p>
    <w:p w14:paraId="739E56BA" w14:textId="77777777" w:rsid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21635" w14:textId="77777777" w:rsid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AB3D0" w14:textId="77777777" w:rsidR="003E2F93" w:rsidRP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1141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DAFC4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585CEF8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Umowa obowiązuje od dnia jej zawarcia tj. od dnia ………………. r. do dnia        </w:t>
      </w:r>
    </w:p>
    <w:p w14:paraId="005F1672" w14:textId="3AED5B07" w:rsidR="003A3066" w:rsidRPr="003E2F93" w:rsidRDefault="00E434BB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31-12-202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AECD08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 Umowę można rozwiązać za 1 miesięcznym okresem wypowiedzenia lub bez </w:t>
      </w:r>
    </w:p>
    <w:p w14:paraId="4A09B9D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 okresu wypowiedzenia za porozumieniem stron. </w:t>
      </w:r>
    </w:p>
    <w:p w14:paraId="722A742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78F61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5A045C8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Wykonawca nie może bez uprzedniej zgody Zamawiającego odstąpić od    </w:t>
      </w:r>
    </w:p>
    <w:p w14:paraId="745E43D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wykonania zamówienia, jak również zmienić jego zakresu.</w:t>
      </w:r>
    </w:p>
    <w:p w14:paraId="5F5C792C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W przypadku gdy Wykonawca w czasie obowiązywania niniejszej umowy  </w:t>
      </w:r>
    </w:p>
    <w:p w14:paraId="79A17B8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przestanie świadczyć usługi w niej określone  zamawiający będzie uprawniony  </w:t>
      </w:r>
    </w:p>
    <w:p w14:paraId="430BDAA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do naliczania kar umownych w wysokości 0,1 % kwoty, o której mowa w § 4  ust. 2 </w:t>
      </w:r>
    </w:p>
    <w:p w14:paraId="38CF398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niniejszej umowy za każdy dzień przerwy w świadczeniu usług.</w:t>
      </w:r>
    </w:p>
    <w:p w14:paraId="00DE4D6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3. W przypadku odstąpienia od umowy przez Wykonawcę z przyczyn zależnych od </w:t>
      </w:r>
    </w:p>
    <w:p w14:paraId="6B4D2B9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Wykonawcy Zamawiający naliczy karę umowną w wysokości 20% wynagrodzenia </w:t>
      </w:r>
    </w:p>
    <w:p w14:paraId="0A8DDCE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7F6167C1" w14:textId="77777777" w:rsidR="007C64F4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W przypadku odstąpienia od umowy przez  Zamawiającego z przyczyn zależnych od </w:t>
      </w:r>
      <w:r w:rsidR="007C64F4"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6D65A63" w14:textId="77777777" w:rsidR="003A3066" w:rsidRPr="003E2F93" w:rsidRDefault="007C64F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Wykonawcy Zamawiający naliczy karę umowną w wysokości 20% wynagrodzenia </w:t>
      </w:r>
    </w:p>
    <w:p w14:paraId="78566AC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264BDDF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5. W przypadku odstąpienia od umowy przez Wykonawcę  z winy  Zamawiającego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Wykonawca naliczy karę umowną w wysokości 20% wynagrodzenia umownego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określonego w § 4 ust. 2 niniejszej umowy. </w:t>
      </w:r>
    </w:p>
    <w:p w14:paraId="479010A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6.  Strony mają prawo dochodzenia odszkodowania przenoszącego wysokość </w:t>
      </w:r>
    </w:p>
    <w:p w14:paraId="7CDB6CB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zastrzeżonych kar umownych. </w:t>
      </w:r>
    </w:p>
    <w:p w14:paraId="08E5D1F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7. Maksymalna wysokość kar umownych może wynosić do 80% wynagrodzenia </w:t>
      </w:r>
    </w:p>
    <w:p w14:paraId="73B3C5F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52BE968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0C3C7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39F3B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238DAB16" w14:textId="19F83EA7" w:rsidR="003A3066" w:rsidRPr="003E2F93" w:rsidRDefault="003A3066" w:rsidP="00F9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 przypadku stwierdzenia, iż Wykonawca narusza postanowienia niniejszej   umowy, a w szczególności nienależycie wykonuje usługi, o których mowa w § 1  Zamawiający może rozwiązać niezwłocznie niniejsza umowę bez zachowania  okresu wypowiedzenia i z prawem naliczania kar umownych za  odstąpienie od  umowy, wskazanych w § 8 umowy.</w:t>
      </w:r>
    </w:p>
    <w:p w14:paraId="0CE9273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3042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2764E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75513BA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Wszystkie zmiany treści umowy wymagają formy pisemnej w postaci aneksu. </w:t>
      </w:r>
    </w:p>
    <w:p w14:paraId="486AE4D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W sprawach nieuregulowanych niniejszą umową maja zastosowanie odpowiednie </w:t>
      </w:r>
    </w:p>
    <w:p w14:paraId="47D9DE2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przepisy powszechnie obowiązujące , w tym Kodeks Cywilny. </w:t>
      </w:r>
    </w:p>
    <w:p w14:paraId="0C2C540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3. Wszelkie spory podlegają rozpatrzeniu przez sad właściwy dla siedziby </w:t>
      </w:r>
    </w:p>
    <w:p w14:paraId="1BA0BD4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Zamawiającego. </w:t>
      </w:r>
    </w:p>
    <w:p w14:paraId="0089343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Umowę sporządzono w dwóch jednobrzmiących egzemplarzach, po jednym dla </w:t>
      </w:r>
    </w:p>
    <w:p w14:paraId="2AA5E8E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każdej ze stron.</w:t>
      </w:r>
    </w:p>
    <w:p w14:paraId="39E45FC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B1852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0B471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Zamawiający                     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                                                                                       </w:t>
      </w:r>
    </w:p>
    <w:p w14:paraId="70B724C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B8678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273D8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................................................             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709325E5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21A8EB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E5A1A69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B3FC39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0DFD485" w14:textId="77777777" w:rsidR="00D520D2" w:rsidRPr="003E2F93" w:rsidRDefault="00D520D2" w:rsidP="003A3066">
      <w:pPr>
        <w:rPr>
          <w:rFonts w:ascii="Times New Roman" w:hAnsi="Times New Roman" w:cs="Times New Roman"/>
        </w:rPr>
      </w:pPr>
    </w:p>
    <w:sectPr w:rsidR="00D520D2" w:rsidRPr="003E2F93" w:rsidSect="0090398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7"/>
    <w:rsid w:val="000C37E9"/>
    <w:rsid w:val="00266A96"/>
    <w:rsid w:val="003A3066"/>
    <w:rsid w:val="003E2F93"/>
    <w:rsid w:val="00535CEB"/>
    <w:rsid w:val="00560304"/>
    <w:rsid w:val="0067294F"/>
    <w:rsid w:val="007C64F4"/>
    <w:rsid w:val="008A0891"/>
    <w:rsid w:val="0090398A"/>
    <w:rsid w:val="009C29FE"/>
    <w:rsid w:val="00A072E7"/>
    <w:rsid w:val="00A3735F"/>
    <w:rsid w:val="00B157D2"/>
    <w:rsid w:val="00B91234"/>
    <w:rsid w:val="00CC6BC4"/>
    <w:rsid w:val="00D23392"/>
    <w:rsid w:val="00D520D2"/>
    <w:rsid w:val="00D87E24"/>
    <w:rsid w:val="00E434BB"/>
    <w:rsid w:val="00E77547"/>
    <w:rsid w:val="00F95DC1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AAC"/>
  <w15:docId w15:val="{2FB88D9D-DCBE-4C73-BFB3-6A7EBC3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Krystyna</cp:lastModifiedBy>
  <cp:revision>5</cp:revision>
  <dcterms:created xsi:type="dcterms:W3CDTF">2023-11-22T09:15:00Z</dcterms:created>
  <dcterms:modified xsi:type="dcterms:W3CDTF">2024-02-16T10:23:00Z</dcterms:modified>
</cp:coreProperties>
</file>